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FAC5B" w14:textId="601E2D79" w:rsidR="00D17640" w:rsidRPr="00231E10" w:rsidRDefault="005B15B8" w:rsidP="00D176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  <w14:ligatures w14:val="none"/>
        </w:rPr>
        <w:t xml:space="preserve">Ata da 21 reunião do Grupo de Acompanhamento do Plano Diretor do Município de Prudente de Morais. Reuniram-se de modo online, via aplicativo Google Meet, no dia 23 de abril de 2024, para debater os assuntos com relação a elaboração do plano diretor do município. </w:t>
      </w:r>
      <w:bookmarkStart w:id="0" w:name="_Hlk138020029"/>
      <w:r>
        <w:rPr>
          <w:rFonts w:ascii="Arial" w:hAnsi="Arial" w:cs="Arial"/>
          <w:kern w:val="0"/>
          <w:sz w:val="24"/>
          <w:szCs w:val="24"/>
          <w14:ligatures w14:val="none"/>
        </w:rPr>
        <w:t xml:space="preserve">Estiveram presentes os representantes da RMBH,  Jaqueline Tamires Porto Aguiar, Barbara , Isabela Martins, </w:t>
      </w:r>
      <w:proofErr w:type="spellStart"/>
      <w:r>
        <w:rPr>
          <w:rFonts w:ascii="Arial" w:hAnsi="Arial" w:cs="Arial"/>
          <w:kern w:val="0"/>
          <w:sz w:val="24"/>
          <w:szCs w:val="24"/>
          <w14:ligatures w14:val="none"/>
        </w:rPr>
        <w:t>Charliston</w:t>
      </w:r>
      <w:proofErr w:type="spellEnd"/>
      <w:r>
        <w:rPr>
          <w:rFonts w:ascii="Arial" w:hAnsi="Arial" w:cs="Arial"/>
          <w:kern w:val="0"/>
          <w:sz w:val="24"/>
          <w:szCs w:val="24"/>
          <w14:ligatures w14:val="none"/>
        </w:rPr>
        <w:t xml:space="preserve"> Marques, Frederico Vittori, Fernanda Cristina Lopes Newton e Camila, os representantes da Sociedade Civil, Breno Oliveira e Claudia Brant, Paulo Macedo e Claudia Brant os  representantes  do legislativo, a vereadora </w:t>
      </w:r>
      <w:proofErr w:type="spellStart"/>
      <w:r>
        <w:rPr>
          <w:rFonts w:ascii="Arial" w:hAnsi="Arial" w:cs="Arial"/>
          <w:kern w:val="0"/>
          <w:sz w:val="24"/>
          <w:szCs w:val="24"/>
          <w14:ligatures w14:val="none"/>
        </w:rPr>
        <w:t>Jussimara</w:t>
      </w:r>
      <w:proofErr w:type="spellEnd"/>
      <w:r>
        <w:rPr>
          <w:rFonts w:ascii="Arial" w:hAnsi="Arial" w:cs="Arial"/>
          <w:kern w:val="0"/>
          <w:sz w:val="24"/>
          <w:szCs w:val="24"/>
          <w14:ligatures w14:val="none"/>
        </w:rPr>
        <w:t xml:space="preserve"> Brandão, representando o Poder Executivo Municipal, estiveram presentes o Secretário Executivo do Plano Diretor Philippe Amaral, Gilda da Conceição Rodrigues de Freitas, Vanderson Borba</w:t>
      </w:r>
      <w:bookmarkEnd w:id="0"/>
      <w:r>
        <w:rPr>
          <w:rFonts w:ascii="Arial" w:hAnsi="Arial" w:cs="Arial"/>
          <w:kern w:val="0"/>
          <w:sz w:val="24"/>
          <w:szCs w:val="24"/>
          <w14:ligatures w14:val="none"/>
        </w:rPr>
        <w:t xml:space="preserve"> e como arquiteta responsável  da elaboração do plano Isadora Vila Nova. Dando início a reunião Fernanda representante da RMPB apresentou a Isabela arquiteta representado a RMPB e a Isadora arquiteta representante  do município como a</w:t>
      </w:r>
      <w:r w:rsidR="00D17640">
        <w:rPr>
          <w:rFonts w:ascii="Arial" w:hAnsi="Arial" w:cs="Arial"/>
          <w:kern w:val="0"/>
          <w:sz w:val="24"/>
          <w:szCs w:val="24"/>
          <w14:ligatures w14:val="none"/>
        </w:rPr>
        <w:t>s</w:t>
      </w:r>
      <w:r>
        <w:rPr>
          <w:rFonts w:ascii="Arial" w:hAnsi="Arial" w:cs="Arial"/>
          <w:kern w:val="0"/>
          <w:sz w:val="24"/>
          <w:szCs w:val="24"/>
          <w14:ligatures w14:val="none"/>
        </w:rPr>
        <w:t xml:space="preserve"> responsáveis </w:t>
      </w:r>
      <w:r w:rsidR="00493248">
        <w:rPr>
          <w:rFonts w:ascii="Arial" w:hAnsi="Arial" w:cs="Arial"/>
          <w:kern w:val="0"/>
          <w:sz w:val="24"/>
          <w:szCs w:val="24"/>
          <w14:ligatures w14:val="none"/>
        </w:rPr>
        <w:t xml:space="preserve">para conduzirem </w:t>
      </w:r>
      <w:r>
        <w:rPr>
          <w:rFonts w:ascii="Arial" w:hAnsi="Arial" w:cs="Arial"/>
          <w:kern w:val="0"/>
          <w:sz w:val="24"/>
          <w:szCs w:val="24"/>
          <w14:ligatures w14:val="none"/>
        </w:rPr>
        <w:t xml:space="preserve">  as reuniões </w:t>
      </w:r>
      <w:r w:rsidR="00493248">
        <w:rPr>
          <w:rFonts w:ascii="Arial" w:hAnsi="Arial" w:cs="Arial"/>
          <w:kern w:val="0"/>
          <w:sz w:val="24"/>
          <w:szCs w:val="24"/>
          <w14:ligatures w14:val="none"/>
        </w:rPr>
        <w:t xml:space="preserve">referente ao zoneamento do município no </w:t>
      </w:r>
      <w:r>
        <w:rPr>
          <w:rFonts w:ascii="Arial" w:hAnsi="Arial" w:cs="Arial"/>
          <w:kern w:val="0"/>
          <w:sz w:val="24"/>
          <w:szCs w:val="24"/>
          <w14:ligatures w14:val="none"/>
        </w:rPr>
        <w:t xml:space="preserve"> do plano diretor, a </w:t>
      </w:r>
      <w:r w:rsidR="00493248">
        <w:rPr>
          <w:rFonts w:ascii="Arial" w:hAnsi="Arial" w:cs="Arial"/>
          <w:kern w:val="0"/>
          <w:sz w:val="24"/>
          <w:szCs w:val="24"/>
          <w14:ligatures w14:val="none"/>
        </w:rPr>
        <w:t>I</w:t>
      </w:r>
      <w:r>
        <w:rPr>
          <w:rFonts w:ascii="Arial" w:hAnsi="Arial" w:cs="Arial"/>
          <w:kern w:val="0"/>
          <w:sz w:val="24"/>
          <w:szCs w:val="24"/>
          <w14:ligatures w14:val="none"/>
        </w:rPr>
        <w:t>sabela iniciou</w:t>
      </w:r>
      <w:r w:rsidR="00493248">
        <w:rPr>
          <w:rFonts w:ascii="Arial" w:hAnsi="Arial" w:cs="Arial"/>
          <w:kern w:val="0"/>
          <w:sz w:val="24"/>
          <w:szCs w:val="24"/>
          <w14:ligatures w14:val="none"/>
        </w:rPr>
        <w:t xml:space="preserve"> </w:t>
      </w:r>
      <w:r>
        <w:rPr>
          <w:rFonts w:ascii="Arial" w:hAnsi="Arial" w:cs="Arial"/>
          <w:kern w:val="0"/>
          <w:sz w:val="24"/>
          <w:szCs w:val="24"/>
          <w14:ligatures w14:val="none"/>
        </w:rPr>
        <w:t xml:space="preserve">falando a respeito do perímetro </w:t>
      </w:r>
      <w:r w:rsidR="00493248">
        <w:rPr>
          <w:rFonts w:ascii="Arial" w:hAnsi="Arial" w:cs="Arial"/>
          <w:kern w:val="0"/>
          <w:sz w:val="24"/>
          <w:szCs w:val="24"/>
          <w14:ligatures w14:val="none"/>
        </w:rPr>
        <w:t xml:space="preserve">que é determinado através da Lei vigente no município, apresentou os tópicos referente a definição das áreas urbanas e rurais e a importância desse perímetro, falou a respeito das leis que serão pautadas durante a definição das áreas urbanas e rurais existentes no munícipio e sobre a </w:t>
      </w:r>
      <w:r w:rsidR="002F50F2">
        <w:rPr>
          <w:rFonts w:ascii="Arial" w:hAnsi="Arial" w:cs="Arial"/>
          <w:kern w:val="0"/>
          <w:sz w:val="24"/>
          <w:szCs w:val="24"/>
          <w14:ligatures w14:val="none"/>
        </w:rPr>
        <w:t>política</w:t>
      </w:r>
      <w:r w:rsidR="00493248">
        <w:rPr>
          <w:rFonts w:ascii="Arial" w:hAnsi="Arial" w:cs="Arial"/>
          <w:kern w:val="0"/>
          <w:sz w:val="24"/>
          <w:szCs w:val="24"/>
          <w14:ligatures w14:val="none"/>
        </w:rPr>
        <w:t xml:space="preserve"> urbana, suas diretrizes passando a condução da reunião para a Isadora que apresentou o mapa que delimita as áreas urbanas e rurais do munícipio, durante a apresentação  foi constatado que existia várias áreas que estão dentro do perímetro urbano e que não estavam constando no mapa</w:t>
      </w:r>
      <w:r w:rsidR="002F50F2">
        <w:rPr>
          <w:rFonts w:ascii="Arial" w:hAnsi="Arial" w:cs="Arial"/>
          <w:kern w:val="0"/>
          <w:sz w:val="24"/>
          <w:szCs w:val="24"/>
          <w14:ligatures w14:val="none"/>
        </w:rPr>
        <w:t xml:space="preserve">, também constatou-se  também que estavam faltando que algumas áreas de extensão urbana e com coordenadas existentes na legislação vigente, sendo assim ficou definido que  o mapa passaria por uma retificação e só assim continuaria a discursão a respeito do zoneamento. Durante a reunião a Claudia Brant representante da sociedade civil levantou a questão a respeito da movimentação de industrias que estavam se instalando próximo a área residencial em Campo de Santana e que iriam prejudicar os moradores do subdistrito, foi relatado também sobre a nova legislação que beneficia os </w:t>
      </w:r>
      <w:r w:rsidR="00923C16">
        <w:rPr>
          <w:rFonts w:ascii="Arial" w:hAnsi="Arial" w:cs="Arial"/>
          <w:kern w:val="0"/>
          <w:sz w:val="24"/>
          <w:szCs w:val="24"/>
          <w14:ligatures w14:val="none"/>
        </w:rPr>
        <w:t>condomínios fechados, foi sugerido pela Camila que para a próxima reunião a discursão a respeito das convenções entre áreas urbanas, logo em seguida a Isabela disse que nesse primeiro processo fosse levantado as áreas para retificação do mapeamento do município e que disponibilizaria o mapa no grupo do G.A para melhor acompa</w:t>
      </w:r>
      <w:r w:rsidR="00D17640">
        <w:rPr>
          <w:rFonts w:ascii="Arial" w:hAnsi="Arial" w:cs="Arial"/>
          <w:kern w:val="0"/>
          <w:sz w:val="24"/>
          <w:szCs w:val="24"/>
          <w14:ligatures w14:val="none"/>
        </w:rPr>
        <w:t>n</w:t>
      </w:r>
      <w:r w:rsidR="00923C16">
        <w:rPr>
          <w:rFonts w:ascii="Arial" w:hAnsi="Arial" w:cs="Arial"/>
          <w:kern w:val="0"/>
          <w:sz w:val="24"/>
          <w:szCs w:val="24"/>
          <w14:ligatures w14:val="none"/>
        </w:rPr>
        <w:t>hamento.</w:t>
      </w:r>
      <w:r w:rsidR="00D17640" w:rsidRPr="00D17640">
        <w:rPr>
          <w:rFonts w:ascii="Arial" w:hAnsi="Arial" w:cs="Arial"/>
          <w:sz w:val="24"/>
          <w:szCs w:val="24"/>
        </w:rPr>
        <w:t xml:space="preserve"> </w:t>
      </w:r>
      <w:r w:rsidR="00D17640">
        <w:rPr>
          <w:rFonts w:ascii="Arial" w:hAnsi="Arial" w:cs="Arial"/>
          <w:sz w:val="24"/>
          <w:szCs w:val="24"/>
        </w:rPr>
        <w:t xml:space="preserve">a   Não havendo mais nada a tratar foi encerrada a reunião. Para comprovação da presença será anexada a captura de imagem do momento final da reunião. Prudente de Morais 23 de </w:t>
      </w:r>
      <w:proofErr w:type="gramStart"/>
      <w:r w:rsidR="00D17640">
        <w:rPr>
          <w:rFonts w:ascii="Arial" w:hAnsi="Arial" w:cs="Arial"/>
          <w:sz w:val="24"/>
          <w:szCs w:val="24"/>
        </w:rPr>
        <w:t>Abril  de</w:t>
      </w:r>
      <w:proofErr w:type="gramEnd"/>
      <w:r w:rsidR="00D17640">
        <w:rPr>
          <w:rFonts w:ascii="Arial" w:hAnsi="Arial" w:cs="Arial"/>
          <w:sz w:val="24"/>
          <w:szCs w:val="24"/>
        </w:rPr>
        <w:t xml:space="preserve"> 2024.</w:t>
      </w:r>
    </w:p>
    <w:p w14:paraId="77B29726" w14:textId="4D63E7D0" w:rsidR="005B15B8" w:rsidRDefault="005B15B8" w:rsidP="005B15B8">
      <w:pPr>
        <w:jc w:val="both"/>
      </w:pPr>
    </w:p>
    <w:p w14:paraId="617751E1" w14:textId="4411AD37" w:rsidR="00D21A84" w:rsidRDefault="00D21A84" w:rsidP="005B15B8">
      <w:pPr>
        <w:jc w:val="both"/>
      </w:pPr>
      <w:r>
        <w:rPr>
          <w:noProof/>
        </w:rPr>
        <w:lastRenderedPageBreak/>
        <w:drawing>
          <wp:inline distT="0" distB="0" distL="0" distR="0" wp14:anchorId="0389F249" wp14:editId="4EE81D37">
            <wp:extent cx="6133731" cy="3081655"/>
            <wp:effectExtent l="0" t="0" r="635" b="4445"/>
            <wp:docPr id="21219381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90" cy="3098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1A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5B8"/>
    <w:rsid w:val="002F50F2"/>
    <w:rsid w:val="00493248"/>
    <w:rsid w:val="005B15B8"/>
    <w:rsid w:val="00923C16"/>
    <w:rsid w:val="00B66A60"/>
    <w:rsid w:val="00D17640"/>
    <w:rsid w:val="00D2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3F769"/>
  <w15:chartTrackingRefBased/>
  <w15:docId w15:val="{32DB8F6D-A9B7-4500-AB41-B5AC5212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64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448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2024-04-24T10:56:00Z</dcterms:created>
  <dcterms:modified xsi:type="dcterms:W3CDTF">2024-05-13T16:09:00Z</dcterms:modified>
</cp:coreProperties>
</file>